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B16BE" w14:textId="77777777" w:rsidR="006933F8" w:rsidRPr="000852C4" w:rsidRDefault="006933F8" w:rsidP="006933F8">
      <w:pPr>
        <w:jc w:val="both"/>
        <w:rPr>
          <w:b/>
        </w:rPr>
      </w:pPr>
      <w:r w:rsidRPr="000852C4">
        <w:rPr>
          <w:b/>
        </w:rPr>
        <w:t>FB postitus</w:t>
      </w:r>
    </w:p>
    <w:p w14:paraId="7D343669" w14:textId="5ACBDB07" w:rsidR="00073885" w:rsidRDefault="00073885" w:rsidP="006933F8">
      <w:pPr>
        <w:jc w:val="both"/>
      </w:pPr>
      <w:r>
        <w:t>Türgi ei ole vaid lõputu päikesepaiste ja rannak</w:t>
      </w:r>
      <w:r w:rsidR="000852C4">
        <w:t>übara kandmise koht. Kui rannikul asuva kuurorti</w:t>
      </w:r>
      <w:r>
        <w:t xml:space="preserve"> asemel </w:t>
      </w:r>
      <w:r w:rsidR="001847D6">
        <w:t>suurlinna</w:t>
      </w:r>
      <w:r>
        <w:t xml:space="preserve"> põigata, </w:t>
      </w:r>
      <w:r w:rsidR="006933F8">
        <w:t xml:space="preserve">leiab tulija eest metropoli melu, tuhandeid kogukonna kasse, aga ka kamaluga kunsti, ajalugu ja ajalooga kunsti. Just viimast käis Õrrekese duo Kadrin ja </w:t>
      </w:r>
      <w:r w:rsidR="00B237F9">
        <w:t xml:space="preserve">Hanna </w:t>
      </w:r>
      <w:r w:rsidR="006933F8">
        <w:t xml:space="preserve">Istanbulis nädala jagu tudeerimas. Täpsemalt süveneti </w:t>
      </w:r>
      <w:proofErr w:type="spellStart"/>
      <w:r w:rsidR="006933F8">
        <w:t>ebru</w:t>
      </w:r>
      <w:proofErr w:type="spellEnd"/>
      <w:r w:rsidR="006933F8">
        <w:t xml:space="preserve"> nimelisse tehnikasse, mis sisuliselt tähendab vee peale joonistamist. Just jah, lugesite õigesti. Vee peale saab joonistada. Kuidas see täpsemalt käib võib lugeda pikemalt blogist (viide), aga veel parema ettekujutuse saab muidugi praktilisest õpitoast (viide).</w:t>
      </w:r>
    </w:p>
    <w:p w14:paraId="57184D9C" w14:textId="77777777" w:rsidR="006933F8" w:rsidRDefault="006933F8" w:rsidP="006933F8">
      <w:pPr>
        <w:jc w:val="both"/>
      </w:pPr>
    </w:p>
    <w:p w14:paraId="5A663010" w14:textId="77777777" w:rsidR="00C22108" w:rsidRDefault="00C22108" w:rsidP="006933F8">
      <w:pPr>
        <w:jc w:val="both"/>
      </w:pPr>
      <w:r>
        <w:t>BLOGI</w:t>
      </w:r>
    </w:p>
    <w:p w14:paraId="1D4EC037" w14:textId="77777777" w:rsidR="000852C4" w:rsidRPr="000852C4" w:rsidRDefault="000852C4" w:rsidP="006933F8">
      <w:pPr>
        <w:jc w:val="both"/>
        <w:rPr>
          <w:b/>
        </w:rPr>
      </w:pPr>
      <w:r w:rsidRPr="000852C4">
        <w:rPr>
          <w:b/>
        </w:rPr>
        <w:t>Istanbulis iidse disainitehnika jälgedes</w:t>
      </w:r>
    </w:p>
    <w:p w14:paraId="7130AEC2" w14:textId="0C64A313" w:rsidR="006933F8" w:rsidRDefault="006933F8" w:rsidP="006933F8">
      <w:pPr>
        <w:jc w:val="both"/>
      </w:pPr>
      <w:r>
        <w:t>Kord veel täitsa sombusel veebruaripäeval sai</w:t>
      </w:r>
      <w:r w:rsidR="00B237F9">
        <w:t>n</w:t>
      </w:r>
      <w:r>
        <w:t xml:space="preserve"> kõne. Kena inglise keelega proua </w:t>
      </w:r>
      <w:r w:rsidR="00BB36FB">
        <w:t xml:space="preserve">Leedust </w:t>
      </w:r>
      <w:r>
        <w:t xml:space="preserve">uuris, et kas Õrreke pakub ka </w:t>
      </w:r>
      <w:proofErr w:type="spellStart"/>
      <w:r>
        <w:t>ebru</w:t>
      </w:r>
      <w:proofErr w:type="spellEnd"/>
      <w:r>
        <w:t xml:space="preserve"> töötubasid. „Muidugi!“ </w:t>
      </w:r>
      <w:r w:rsidR="00B237F9">
        <w:t xml:space="preserve">hüüdsin </w:t>
      </w:r>
      <w:r>
        <w:t>innukalt telefoni, ise samal ajal näppudega üle arvutiklaviatuuri klõb</w:t>
      </w:r>
      <w:r w:rsidR="00C22108">
        <w:t xml:space="preserve">istades. Poole minutiga oli </w:t>
      </w:r>
      <w:r w:rsidR="00B237F9">
        <w:t xml:space="preserve">mul selge, millega tegu on. </w:t>
      </w:r>
      <w:r>
        <w:t>Meenutas suuresti minu oma lapsepõlves kasutatud tilgatehnikat</w:t>
      </w:r>
      <w:r w:rsidR="00B237F9">
        <w:t>. Tegin</w:t>
      </w:r>
      <w:r w:rsidR="00C22108">
        <w:t xml:space="preserve"> </w:t>
      </w:r>
      <w:proofErr w:type="spellStart"/>
      <w:r w:rsidR="00C22108">
        <w:t>Youtube</w:t>
      </w:r>
      <w:proofErr w:type="spellEnd"/>
      <w:r w:rsidR="00C22108">
        <w:t xml:space="preserve"> juhendvideote abil asja omale selgeks, viis</w:t>
      </w:r>
      <w:r w:rsidR="00B237F9">
        <w:t>in</w:t>
      </w:r>
      <w:r w:rsidR="00C22108">
        <w:t xml:space="preserve"> koolitusegi läbi, aga midagi jäi nagu kripeldama. Tahtnuks sellesse </w:t>
      </w:r>
      <w:proofErr w:type="spellStart"/>
      <w:r w:rsidR="00C22108">
        <w:t>ebrusse</w:t>
      </w:r>
      <w:proofErr w:type="spellEnd"/>
      <w:r w:rsidR="00C22108">
        <w:t xml:space="preserve"> natuke põhjalikumalt süveneda.</w:t>
      </w:r>
    </w:p>
    <w:p w14:paraId="73AD2BD4" w14:textId="2E2C68D9" w:rsidR="00C22108" w:rsidRDefault="001847D6" w:rsidP="006933F8">
      <w:pPr>
        <w:jc w:val="both"/>
      </w:pPr>
      <w:r>
        <w:t xml:space="preserve">Kuna </w:t>
      </w:r>
      <w:proofErr w:type="spellStart"/>
      <w:r>
        <w:t>ebru</w:t>
      </w:r>
      <w:proofErr w:type="spellEnd"/>
      <w:r>
        <w:t xml:space="preserve"> on</w:t>
      </w:r>
      <w:r w:rsidR="00C22108">
        <w:t xml:space="preserve"> Türgist pärit </w:t>
      </w:r>
      <w:r>
        <w:t>nn marmoriseerimise kunst, siis p</w:t>
      </w:r>
      <w:r w:rsidR="00C22108">
        <w:t>öördus</w:t>
      </w:r>
      <w:r w:rsidR="00B237F9">
        <w:t>in</w:t>
      </w:r>
      <w:r w:rsidR="00C22108">
        <w:t xml:space="preserve"> Türgi saatkonda </w:t>
      </w:r>
      <w:r>
        <w:t>leidmaks</w:t>
      </w:r>
      <w:r w:rsidR="00C22108">
        <w:t xml:space="preserve"> otseallikaid tehnika õppimiseks. Toredad saatkonna inimesed </w:t>
      </w:r>
      <w:r>
        <w:t xml:space="preserve">edastasid mulle </w:t>
      </w:r>
      <w:proofErr w:type="spellStart"/>
      <w:r>
        <w:t>ebru</w:t>
      </w:r>
      <w:proofErr w:type="spellEnd"/>
      <w:r>
        <w:t xml:space="preserve"> kunstniku Tüzin </w:t>
      </w:r>
      <w:proofErr w:type="spellStart"/>
      <w:r>
        <w:t>Tirakli</w:t>
      </w:r>
      <w:proofErr w:type="spellEnd"/>
      <w:r w:rsidR="00C22108">
        <w:t xml:space="preserve"> kontakti ja palaval juulilõpu nädalal, mis oli Istanbulis veel kordi palavam kui Eestis, asus</w:t>
      </w:r>
      <w:r w:rsidR="00B237F9">
        <w:t>i</w:t>
      </w:r>
      <w:r>
        <w:t>me</w:t>
      </w:r>
      <w:r w:rsidR="000852C4">
        <w:t xml:space="preserve"> </w:t>
      </w:r>
      <w:r w:rsidR="00B237F9">
        <w:t>koos juhendaja Hannaga</w:t>
      </w:r>
      <w:r w:rsidR="000852C4">
        <w:t xml:space="preserve"> </w:t>
      </w:r>
      <w:r w:rsidR="00C22108">
        <w:t>teele.</w:t>
      </w:r>
    </w:p>
    <w:p w14:paraId="55775ED2" w14:textId="6F67E6A7" w:rsidR="00C22108" w:rsidRDefault="00B237F9" w:rsidP="006933F8">
      <w:pPr>
        <w:jc w:val="both"/>
      </w:pPr>
      <w:r>
        <w:t>Istanbul võttis meid</w:t>
      </w:r>
      <w:r w:rsidR="00C22108">
        <w:t xml:space="preserve"> vastu metropolile omase meluga. Olid tänavad täis rahvast ja kasse (viimaseid on seal tuhandeid, kõik heas toitumuses ja linnarahva poolt hoitud), </w:t>
      </w:r>
      <w:r>
        <w:t>minu</w:t>
      </w:r>
      <w:r w:rsidR="00C22108">
        <w:t xml:space="preserve"> </w:t>
      </w:r>
      <w:r w:rsidR="001847D6">
        <w:t>käsitööhinge</w:t>
      </w:r>
      <w:r w:rsidR="00C22108">
        <w:t xml:space="preserve"> paitasid vitraažidega aknad ja klaasmosaiigist vaasid-lambikesed. Kuna Õrrekeses teha</w:t>
      </w:r>
      <w:r w:rsidR="000852C4">
        <w:t>kse ka maiustuste õpitubasid, sü</w:t>
      </w:r>
      <w:r>
        <w:t>venesime</w:t>
      </w:r>
      <w:r w:rsidR="00C22108">
        <w:t xml:space="preserve"> turgudel </w:t>
      </w:r>
      <w:r w:rsidR="001847D6">
        <w:t xml:space="preserve">martsipani ja </w:t>
      </w:r>
      <w:proofErr w:type="spellStart"/>
      <w:r w:rsidR="001847D6">
        <w:t>baklavaa</w:t>
      </w:r>
      <w:proofErr w:type="spellEnd"/>
      <w:r w:rsidR="00C22108">
        <w:t xml:space="preserve"> valmistamise saladustesse</w:t>
      </w:r>
      <w:r>
        <w:t xml:space="preserve">. Aga muidugi, eelkõige veetsime </w:t>
      </w:r>
      <w:r w:rsidR="00C22108">
        <w:t xml:space="preserve">päevi </w:t>
      </w:r>
      <w:proofErr w:type="spellStart"/>
      <w:r w:rsidR="001847D6">
        <w:t>ebru</w:t>
      </w:r>
      <w:proofErr w:type="spellEnd"/>
      <w:r w:rsidR="001847D6">
        <w:t xml:space="preserve"> </w:t>
      </w:r>
      <w:r w:rsidR="00C22108">
        <w:t>stuudios.</w:t>
      </w:r>
    </w:p>
    <w:p w14:paraId="5F7D9366" w14:textId="4E7E0555" w:rsidR="00BB36FB" w:rsidRDefault="001847D6" w:rsidP="006933F8">
      <w:pPr>
        <w:jc w:val="both"/>
      </w:pPr>
      <w:r>
        <w:t>Proua Tüzin</w:t>
      </w:r>
      <w:r w:rsidR="00C22108">
        <w:t xml:space="preserve"> ei osanud sõnagi inglise keelt</w:t>
      </w:r>
      <w:r>
        <w:t xml:space="preserve"> ja esimese päeva rääkisime lihtsalt „kunstikeeles“. Järgmistel päevadel oli tema tütar õnneks</w:t>
      </w:r>
      <w:r w:rsidR="00C22108">
        <w:t xml:space="preserve"> tõlkimisel a</w:t>
      </w:r>
      <w:r w:rsidR="00B237F9">
        <w:t>biks. Mitmeid tunde päevas õppisime</w:t>
      </w:r>
      <w:r w:rsidR="00C22108">
        <w:t xml:space="preserve"> </w:t>
      </w:r>
      <w:r>
        <w:t xml:space="preserve">„paksule“ veele joonistamist: tulpe, liiliaid, moone, tähti, kuud ja südameid. Eriliste tööriistade abiga tegime veele kammimustrit või lihtsat tilgatehnikat, linnu ja looma kujutisi. Joonistada tuleb üsna kiiresti, et värvid ei murduks ja põhja ei vajuks. </w:t>
      </w:r>
      <w:r w:rsidR="00BB36FB">
        <w:t xml:space="preserve"> </w:t>
      </w:r>
      <w:r>
        <w:t xml:space="preserve">Kui pilt on veepeal valmis tõmmatakse see enamasti paberile, kuid samahästi ka siidile, puidule, nahale, kivile või ükskõik millisele karedale pinnale. </w:t>
      </w:r>
    </w:p>
    <w:p w14:paraId="6AAECB8E" w14:textId="77777777" w:rsidR="00C825B1" w:rsidRDefault="00BB36FB" w:rsidP="006933F8">
      <w:pPr>
        <w:jc w:val="both"/>
      </w:pPr>
      <w:r>
        <w:t xml:space="preserve">See oli ütlemata põnev </w:t>
      </w:r>
      <w:r w:rsidR="00C825B1">
        <w:t xml:space="preserve">5-päevane </w:t>
      </w:r>
      <w:r>
        <w:t xml:space="preserve">teekond, mille käigus sain ka aru, et Õrrekese õpitubade jaoks pean saadud oskuseid natuke lihtsustama. Meie tunnid kestavad ju 45-90 minutit ja siis peaks olema ka juba tulemus. Reeglina ei tule ju õpitubadesse kunsti taustaga inimesed, me peame ikka tegema tunni huvitavaks ka nende jaoks, </w:t>
      </w:r>
      <w:r w:rsidR="00C825B1">
        <w:t>kes maalimisega ei ole just sinasõbrad</w:t>
      </w:r>
      <w:r>
        <w:t xml:space="preserve">. </w:t>
      </w:r>
    </w:p>
    <w:p w14:paraId="6F8CAC95" w14:textId="3A7CB37D" w:rsidR="00C22108" w:rsidRDefault="00C825B1" w:rsidP="006933F8">
      <w:pPr>
        <w:jc w:val="both"/>
      </w:pPr>
      <w:r>
        <w:t>Samas on veepeale joonistamine nii lihtne ja turvaline, et õpitoas saavad</w:t>
      </w:r>
      <w:r w:rsidR="00BB36FB">
        <w:t xml:space="preserve"> hakkama </w:t>
      </w:r>
      <w:r>
        <w:t>ka</w:t>
      </w:r>
      <w:bookmarkStart w:id="0" w:name="_GoBack"/>
      <w:bookmarkEnd w:id="0"/>
      <w:r w:rsidR="00BB36FB">
        <w:t xml:space="preserve"> beebid. Mis võiks pisikestel olla selle vastu, kui emaga koos vees  ja värvides sõrmedega plätserdada. </w:t>
      </w:r>
    </w:p>
    <w:p w14:paraId="02C5CBFD" w14:textId="193A4EFC" w:rsidR="00BB36FB" w:rsidRDefault="00BB36FB" w:rsidP="006933F8">
      <w:pPr>
        <w:jc w:val="both"/>
      </w:pPr>
      <w:r>
        <w:t xml:space="preserve">See ei ole tegelikult isegi esimene </w:t>
      </w:r>
      <w:r w:rsidR="000852C4">
        <w:t xml:space="preserve">kord kui klient </w:t>
      </w:r>
      <w:r w:rsidR="00B237F9">
        <w:t>annab mulle</w:t>
      </w:r>
      <w:r w:rsidR="000852C4">
        <w:t xml:space="preserve"> mõne hea idee, mida õpitubades rakendada. Vahel on see mõni pisike detail või uuendus juba olemasolevas tunnis, aga tänu poole </w:t>
      </w:r>
      <w:r w:rsidR="000852C4">
        <w:lastRenderedPageBreak/>
        <w:t xml:space="preserve">aasta tagusele Leedu proua kõnele, on nüüd, nagu aru saada võite, Õrrekese õpitubade hulgas ka </w:t>
      </w:r>
      <w:proofErr w:type="spellStart"/>
      <w:r w:rsidR="000852C4">
        <w:t>ebrutehnikas</w:t>
      </w:r>
      <w:proofErr w:type="spellEnd"/>
      <w:r w:rsidR="000852C4">
        <w:t xml:space="preserve"> veepeale joonistamine.</w:t>
      </w:r>
    </w:p>
    <w:p w14:paraId="792F6620" w14:textId="77777777" w:rsidR="000852C4" w:rsidRDefault="000852C4" w:rsidP="006933F8">
      <w:pPr>
        <w:jc w:val="both"/>
      </w:pPr>
      <w:r>
        <w:t>Olete oodatud!</w:t>
      </w:r>
    </w:p>
    <w:p w14:paraId="2A6DC2D4" w14:textId="77777777" w:rsidR="00BB36FB" w:rsidRDefault="00BB36FB"/>
    <w:p w14:paraId="4FD80A78" w14:textId="77777777" w:rsidR="00BB36FB" w:rsidRDefault="00BB36FB"/>
    <w:p w14:paraId="2E167410" w14:textId="77777777" w:rsidR="00A25FE4" w:rsidRDefault="00A25FE4" w:rsidP="00A25FE4"/>
    <w:p w14:paraId="2E6F54D1" w14:textId="77777777" w:rsidR="00BB36FB" w:rsidRDefault="00BB36FB" w:rsidP="00A25FE4"/>
    <w:p w14:paraId="0015A8F3" w14:textId="77777777" w:rsidR="00BB36FB" w:rsidRDefault="00BB36FB" w:rsidP="00BB36FB"/>
    <w:p w14:paraId="59FF2FA4" w14:textId="77777777" w:rsidR="00BB36FB" w:rsidRDefault="00BB36FB" w:rsidP="00BB36FB"/>
    <w:sectPr w:rsidR="00BB36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1C07F" w14:textId="77777777" w:rsidR="00A43B0C" w:rsidRDefault="00A43B0C" w:rsidP="00073885">
      <w:pPr>
        <w:spacing w:after="0" w:line="240" w:lineRule="auto"/>
      </w:pPr>
      <w:r>
        <w:separator/>
      </w:r>
    </w:p>
  </w:endnote>
  <w:endnote w:type="continuationSeparator" w:id="0">
    <w:p w14:paraId="29841554" w14:textId="77777777" w:rsidR="00A43B0C" w:rsidRDefault="00A43B0C" w:rsidP="00073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B6545" w14:textId="77777777" w:rsidR="00A43B0C" w:rsidRDefault="00A43B0C" w:rsidP="00073885">
      <w:pPr>
        <w:spacing w:after="0" w:line="240" w:lineRule="auto"/>
      </w:pPr>
      <w:r>
        <w:separator/>
      </w:r>
    </w:p>
  </w:footnote>
  <w:footnote w:type="continuationSeparator" w:id="0">
    <w:p w14:paraId="60CCB379" w14:textId="77777777" w:rsidR="00A43B0C" w:rsidRDefault="00A43B0C" w:rsidP="000738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FE4"/>
    <w:rsid w:val="00073885"/>
    <w:rsid w:val="000852C4"/>
    <w:rsid w:val="001847D6"/>
    <w:rsid w:val="00623248"/>
    <w:rsid w:val="00677187"/>
    <w:rsid w:val="006933F8"/>
    <w:rsid w:val="00A25FE4"/>
    <w:rsid w:val="00A43B0C"/>
    <w:rsid w:val="00AF6C6C"/>
    <w:rsid w:val="00B237F9"/>
    <w:rsid w:val="00BB36FB"/>
    <w:rsid w:val="00C22108"/>
    <w:rsid w:val="00C825B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00408"/>
  <w15:chartTrackingRefBased/>
  <w15:docId w15:val="{6CB4FDDB-6254-4B36-9456-852E13C7D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2"/>
        <w:szCs w:val="22"/>
        <w:lang w:val="et-EE" w:eastAsia="en-US" w:bidi="ar-SA"/>
      </w:rPr>
    </w:rPrDefault>
    <w:pPrDefault>
      <w:pPr>
        <w:spacing w:after="200"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2">
    <w:name w:val="heading 2"/>
    <w:basedOn w:val="Normaallaad"/>
    <w:next w:val="Normaallaad"/>
    <w:link w:val="Pealkiri2Mrk"/>
    <w:uiPriority w:val="9"/>
    <w:semiHidden/>
    <w:unhideWhenUsed/>
    <w:qFormat/>
    <w:rsid w:val="00A25F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link w:val="Pealkiri3Mrk"/>
    <w:uiPriority w:val="9"/>
    <w:qFormat/>
    <w:rsid w:val="00A25FE4"/>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rsid w:val="00A25FE4"/>
    <w:rPr>
      <w:rFonts w:ascii="Times New Roman" w:eastAsia="Times New Roman" w:hAnsi="Times New Roman" w:cs="Times New Roman"/>
      <w:b/>
      <w:bCs/>
      <w:sz w:val="27"/>
      <w:szCs w:val="27"/>
      <w:lang w:eastAsia="et-EE"/>
    </w:rPr>
  </w:style>
  <w:style w:type="character" w:customStyle="1" w:styleId="st">
    <w:name w:val="st"/>
    <w:basedOn w:val="Liguvaikefont"/>
    <w:rsid w:val="00A25FE4"/>
  </w:style>
  <w:style w:type="character" w:styleId="Hperlink">
    <w:name w:val="Hyperlink"/>
    <w:basedOn w:val="Liguvaikefont"/>
    <w:uiPriority w:val="99"/>
    <w:semiHidden/>
    <w:unhideWhenUsed/>
    <w:rsid w:val="00A25FE4"/>
    <w:rPr>
      <w:color w:val="0000FF"/>
      <w:u w:val="single"/>
    </w:rPr>
  </w:style>
  <w:style w:type="character" w:customStyle="1" w:styleId="Pealkiri2Mrk">
    <w:name w:val="Pealkiri 2 Märk"/>
    <w:basedOn w:val="Liguvaikefont"/>
    <w:link w:val="Pealkiri2"/>
    <w:uiPriority w:val="9"/>
    <w:semiHidden/>
    <w:rsid w:val="00A25FE4"/>
    <w:rPr>
      <w:rFonts w:asciiTheme="majorHAnsi" w:eastAsiaTheme="majorEastAsia" w:hAnsiTheme="majorHAnsi" w:cstheme="majorBidi"/>
      <w:color w:val="2E74B5" w:themeColor="accent1" w:themeShade="BF"/>
      <w:sz w:val="26"/>
      <w:szCs w:val="26"/>
    </w:rPr>
  </w:style>
  <w:style w:type="paragraph" w:styleId="Pis">
    <w:name w:val="header"/>
    <w:basedOn w:val="Normaallaad"/>
    <w:link w:val="PisMrk"/>
    <w:uiPriority w:val="99"/>
    <w:unhideWhenUsed/>
    <w:rsid w:val="00073885"/>
    <w:pPr>
      <w:tabs>
        <w:tab w:val="center" w:pos="4536"/>
        <w:tab w:val="right" w:pos="9072"/>
      </w:tabs>
      <w:spacing w:after="0" w:line="240" w:lineRule="auto"/>
    </w:pPr>
  </w:style>
  <w:style w:type="character" w:customStyle="1" w:styleId="PisMrk">
    <w:name w:val="Päis Märk"/>
    <w:basedOn w:val="Liguvaikefont"/>
    <w:link w:val="Pis"/>
    <w:uiPriority w:val="99"/>
    <w:rsid w:val="00073885"/>
  </w:style>
  <w:style w:type="paragraph" w:styleId="Jalus">
    <w:name w:val="footer"/>
    <w:basedOn w:val="Normaallaad"/>
    <w:link w:val="JalusMrk"/>
    <w:uiPriority w:val="99"/>
    <w:unhideWhenUsed/>
    <w:rsid w:val="00073885"/>
    <w:pPr>
      <w:tabs>
        <w:tab w:val="center" w:pos="4536"/>
        <w:tab w:val="right" w:pos="9072"/>
      </w:tabs>
      <w:spacing w:after="0" w:line="240" w:lineRule="auto"/>
    </w:pPr>
  </w:style>
  <w:style w:type="character" w:customStyle="1" w:styleId="JalusMrk">
    <w:name w:val="Jalus Märk"/>
    <w:basedOn w:val="Liguvaikefont"/>
    <w:link w:val="Jalus"/>
    <w:uiPriority w:val="99"/>
    <w:rsid w:val="00073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52647">
      <w:bodyDiv w:val="1"/>
      <w:marLeft w:val="0"/>
      <w:marRight w:val="0"/>
      <w:marTop w:val="0"/>
      <w:marBottom w:val="0"/>
      <w:divBdr>
        <w:top w:val="none" w:sz="0" w:space="0" w:color="auto"/>
        <w:left w:val="none" w:sz="0" w:space="0" w:color="auto"/>
        <w:bottom w:val="none" w:sz="0" w:space="0" w:color="auto"/>
        <w:right w:val="none" w:sz="0" w:space="0" w:color="auto"/>
      </w:divBdr>
    </w:div>
    <w:div w:id="1569805307">
      <w:bodyDiv w:val="1"/>
      <w:marLeft w:val="0"/>
      <w:marRight w:val="0"/>
      <w:marTop w:val="0"/>
      <w:marBottom w:val="0"/>
      <w:divBdr>
        <w:top w:val="none" w:sz="0" w:space="0" w:color="auto"/>
        <w:left w:val="none" w:sz="0" w:space="0" w:color="auto"/>
        <w:bottom w:val="none" w:sz="0" w:space="0" w:color="auto"/>
        <w:right w:val="none" w:sz="0" w:space="0" w:color="auto"/>
      </w:divBdr>
      <w:divsChild>
        <w:div w:id="957416658">
          <w:marLeft w:val="0"/>
          <w:marRight w:val="0"/>
          <w:marTop w:val="0"/>
          <w:marBottom w:val="405"/>
          <w:divBdr>
            <w:top w:val="none" w:sz="0" w:space="0" w:color="auto"/>
            <w:left w:val="none" w:sz="0" w:space="0" w:color="auto"/>
            <w:bottom w:val="none" w:sz="0" w:space="0" w:color="auto"/>
            <w:right w:val="none" w:sz="0" w:space="0" w:color="auto"/>
          </w:divBdr>
          <w:divsChild>
            <w:div w:id="1701970762">
              <w:marLeft w:val="0"/>
              <w:marRight w:val="0"/>
              <w:marTop w:val="0"/>
              <w:marBottom w:val="0"/>
              <w:divBdr>
                <w:top w:val="none" w:sz="0" w:space="0" w:color="auto"/>
                <w:left w:val="none" w:sz="0" w:space="0" w:color="auto"/>
                <w:bottom w:val="none" w:sz="0" w:space="0" w:color="auto"/>
                <w:right w:val="none" w:sz="0" w:space="0" w:color="auto"/>
              </w:divBdr>
              <w:divsChild>
                <w:div w:id="210774905">
                  <w:marLeft w:val="0"/>
                  <w:marRight w:val="0"/>
                  <w:marTop w:val="0"/>
                  <w:marBottom w:val="0"/>
                  <w:divBdr>
                    <w:top w:val="none" w:sz="0" w:space="0" w:color="auto"/>
                    <w:left w:val="none" w:sz="0" w:space="0" w:color="auto"/>
                    <w:bottom w:val="none" w:sz="0" w:space="0" w:color="auto"/>
                    <w:right w:val="none" w:sz="0" w:space="0" w:color="auto"/>
                  </w:divBdr>
                  <w:divsChild>
                    <w:div w:id="604919891">
                      <w:marLeft w:val="0"/>
                      <w:marRight w:val="0"/>
                      <w:marTop w:val="0"/>
                      <w:marBottom w:val="0"/>
                      <w:divBdr>
                        <w:top w:val="none" w:sz="0" w:space="0" w:color="auto"/>
                        <w:left w:val="none" w:sz="0" w:space="0" w:color="auto"/>
                        <w:bottom w:val="none" w:sz="0" w:space="0" w:color="auto"/>
                        <w:right w:val="none" w:sz="0" w:space="0" w:color="auto"/>
                      </w:divBdr>
                      <w:divsChild>
                        <w:div w:id="127729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194405">
          <w:marLeft w:val="0"/>
          <w:marRight w:val="0"/>
          <w:marTop w:val="0"/>
          <w:marBottom w:val="405"/>
          <w:divBdr>
            <w:top w:val="none" w:sz="0" w:space="0" w:color="auto"/>
            <w:left w:val="none" w:sz="0" w:space="0" w:color="auto"/>
            <w:bottom w:val="none" w:sz="0" w:space="0" w:color="auto"/>
            <w:right w:val="none" w:sz="0" w:space="0" w:color="auto"/>
          </w:divBdr>
          <w:divsChild>
            <w:div w:id="590116455">
              <w:marLeft w:val="0"/>
              <w:marRight w:val="0"/>
              <w:marTop w:val="0"/>
              <w:marBottom w:val="0"/>
              <w:divBdr>
                <w:top w:val="none" w:sz="0" w:space="0" w:color="auto"/>
                <w:left w:val="none" w:sz="0" w:space="0" w:color="auto"/>
                <w:bottom w:val="none" w:sz="0" w:space="0" w:color="auto"/>
                <w:right w:val="none" w:sz="0" w:space="0" w:color="auto"/>
              </w:divBdr>
              <w:divsChild>
                <w:div w:id="2142384593">
                  <w:marLeft w:val="0"/>
                  <w:marRight w:val="0"/>
                  <w:marTop w:val="0"/>
                  <w:marBottom w:val="0"/>
                  <w:divBdr>
                    <w:top w:val="none" w:sz="0" w:space="0" w:color="auto"/>
                    <w:left w:val="none" w:sz="0" w:space="0" w:color="auto"/>
                    <w:bottom w:val="none" w:sz="0" w:space="0" w:color="auto"/>
                    <w:right w:val="none" w:sz="0" w:space="0" w:color="auto"/>
                  </w:divBdr>
                  <w:divsChild>
                    <w:div w:id="12551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22CB91E0DD0A40AB6D35498DD0D2F7" ma:contentTypeVersion="11" ma:contentTypeDescription="Create a new document." ma:contentTypeScope="" ma:versionID="51a7c270c85273390fc070d33c51c673">
  <xsd:schema xmlns:xsd="http://www.w3.org/2001/XMLSchema" xmlns:xs="http://www.w3.org/2001/XMLSchema" xmlns:p="http://schemas.microsoft.com/office/2006/metadata/properties" xmlns:ns3="2e62dedc-7ed2-42a3-ac60-80e5c155eb08" xmlns:ns4="2b8e2b8a-1326-4e6b-a9e8-e4b24cc7df98" targetNamespace="http://schemas.microsoft.com/office/2006/metadata/properties" ma:root="true" ma:fieldsID="3e2d934bec81304084a9ceff6f76d45c" ns3:_="" ns4:_="">
    <xsd:import namespace="2e62dedc-7ed2-42a3-ac60-80e5c155eb08"/>
    <xsd:import namespace="2b8e2b8a-1326-4e6b-a9e8-e4b24cc7df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2dedc-7ed2-42a3-ac60-80e5c155e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e2b8a-1326-4e6b-a9e8-e4b24cc7df9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986EF0-2AF0-4ECC-9586-F9F1AB7EE5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141745-FBB6-4988-9D54-4B67D5123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2dedc-7ed2-42a3-ac60-80e5c155eb08"/>
    <ds:schemaRef ds:uri="2b8e2b8a-1326-4e6b-a9e8-e4b24cc7d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17CA4-226A-40D1-9DD5-EECA026C3D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2916</Characters>
  <Application>Microsoft Office Word</Application>
  <DocSecurity>0</DocSecurity>
  <Lines>24</Lines>
  <Paragraphs>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Saue VV EDU</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Anne-Ly Sumre</dc:creator>
  <cp:keywords/>
  <dc:description/>
  <cp:lastModifiedBy>Kadrin Pintson</cp:lastModifiedBy>
  <cp:revision>2</cp:revision>
  <dcterms:created xsi:type="dcterms:W3CDTF">2019-08-21T13:55:00Z</dcterms:created>
  <dcterms:modified xsi:type="dcterms:W3CDTF">2019-08-21T13:55:00Z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0x0101001B22CB91E0DD0A40AB6D35498DD0D2F7</vt:lpwstr>
  </property>
</Properties>
</file>